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29252D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52D" w:rsidRDefault="0033712F">
            <w:pPr>
              <w:pStyle w:val="BorderlessTable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29252D" w:rsidRDefault="0033712F">
            <w:pPr>
              <w:pStyle w:val="BorderlessTable"/>
              <w:widowControl w:val="0"/>
            </w:pPr>
            <w:r>
              <w:t>директор</w:t>
            </w:r>
          </w:p>
          <w:p w:rsidR="0029252D" w:rsidRDefault="0033712F">
            <w:pPr>
              <w:pStyle w:val="BorderlessTable"/>
              <w:widowControl w:val="0"/>
            </w:pPr>
            <w:r>
              <w:t>ООО "Институт современной и этнической психологии"</w:t>
            </w:r>
          </w:p>
          <w:p w:rsidR="0029252D" w:rsidRDefault="0033712F">
            <w:pPr>
              <w:pStyle w:val="BorderlessTable"/>
              <w:widowControl w:val="0"/>
            </w:pPr>
            <w:r>
              <w:t>_________________ / М.О. Меллис /</w:t>
            </w:r>
          </w:p>
          <w:p w:rsidR="0029252D" w:rsidRDefault="0033712F">
            <w:pPr>
              <w:pStyle w:val="BorderlessTable"/>
              <w:widowControl w:val="0"/>
            </w:pPr>
            <w:r>
              <w:t>4 ноября 2022г.</w:t>
            </w:r>
          </w:p>
        </w:tc>
      </w:tr>
    </w:tbl>
    <w:p w:rsidR="0029252D" w:rsidRDefault="0029252D">
      <w:pPr>
        <w:pStyle w:val="Epigraph"/>
      </w:pP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приема граждан на обучение</w:t>
      </w: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 профессионального обучения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ООО "Институт современной и этнической психологии"</w:t>
      </w:r>
    </w:p>
    <w:p w:rsidR="0029252D" w:rsidRDefault="0029252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 ОБЛАСТЬ </w:t>
      </w:r>
      <w:r>
        <w:rPr>
          <w:rFonts w:ascii="Times New Roman" w:hAnsi="Times New Roman" w:cs="Times New Roman"/>
          <w:b/>
          <w:sz w:val="28"/>
          <w:szCs w:val="28"/>
        </w:rPr>
        <w:t>ПРИМЕНЕНИЯ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Настоящие Правила приема граждан на обучение (далее – Правила) в центр профессионального обучения ООО "Институт современной и этнической психологии" (далее – образовательная организация) являются локальным нормативным актом, который регламе</w:t>
      </w:r>
      <w:r>
        <w:rPr>
          <w:rFonts w:ascii="Times New Roman" w:hAnsi="Times New Roman" w:cs="Times New Roman"/>
          <w:sz w:val="28"/>
          <w:szCs w:val="28"/>
        </w:rPr>
        <w:t>нтирует порядок приема и требования к гражданам Российской Федерации (далее – граждане, лица, поступающие), иностранным гражданам (далее – иностранные граждане, лица, поступающие), поступающим в образовательную организацию для профессионального обучения по</w:t>
      </w:r>
      <w:r>
        <w:rPr>
          <w:rFonts w:ascii="Times New Roman" w:hAnsi="Times New Roman" w:cs="Times New Roman"/>
          <w:sz w:val="28"/>
          <w:szCs w:val="28"/>
        </w:rPr>
        <w:t xml:space="preserve"> программам профессиональной переподготовки и повышения квалификации  рабочих и служащих.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Правила предназначены для использования лицами, поступающими в образовательную организацию и сотрудниками, участвующими в организации приема граждан/иностранных </w:t>
      </w:r>
      <w:r>
        <w:rPr>
          <w:rFonts w:ascii="Times New Roman" w:hAnsi="Times New Roman" w:cs="Times New Roman"/>
          <w:sz w:val="28"/>
          <w:szCs w:val="28"/>
        </w:rPr>
        <w:t>граждан на обучение.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Правилах использованы основные нормативные правовые акты:</w:t>
      </w:r>
    </w:p>
    <w:p w:rsidR="0029252D" w:rsidRDefault="0033712F">
      <w:pPr>
        <w:pStyle w:val="Spisok"/>
        <w:numPr>
          <w:ilvl w:val="0"/>
          <w:numId w:val="7"/>
        </w:numPr>
      </w:pPr>
      <w:r>
        <w:t>Федеральный закон РФ от 29 декабря 2012 года № 273-ФЗ «Об образовании в Российской Федерации»,</w:t>
      </w:r>
    </w:p>
    <w:p w:rsidR="0029252D" w:rsidRDefault="0033712F">
      <w:pPr>
        <w:pStyle w:val="Spisok"/>
        <w:numPr>
          <w:ilvl w:val="0"/>
          <w:numId w:val="2"/>
        </w:numPr>
      </w:pPr>
      <w:r>
        <w:t>Закон Российской Федерации от 07 февраля 1992 года № 230</w:t>
      </w:r>
      <w:r>
        <w:t>0-1 «О защите прав потребителей»,</w:t>
      </w:r>
    </w:p>
    <w:p w:rsidR="0029252D" w:rsidRDefault="0033712F">
      <w:pPr>
        <w:pStyle w:val="Spisok"/>
        <w:numPr>
          <w:ilvl w:val="0"/>
          <w:numId w:val="2"/>
        </w:numPr>
      </w:pPr>
      <w:r>
        <w:t>Федеральный закон 27 июля 2006 г. №152-ФЗ «О персональных данных»,</w:t>
      </w:r>
    </w:p>
    <w:p w:rsidR="0029252D" w:rsidRDefault="0033712F">
      <w:pPr>
        <w:pStyle w:val="Spisok"/>
        <w:numPr>
          <w:ilvl w:val="0"/>
          <w:numId w:val="2"/>
        </w:numPr>
      </w:pPr>
      <w:r>
        <w:t>Постановление Правительства Российской Федерации от 18 сентября 2020 г. № 1490 «О лицензировании образовательной деятельности»,</w:t>
      </w:r>
    </w:p>
    <w:p w:rsidR="0029252D" w:rsidRDefault="0033712F">
      <w:pPr>
        <w:pStyle w:val="Spisok"/>
        <w:numPr>
          <w:ilvl w:val="0"/>
          <w:numId w:val="2"/>
        </w:numPr>
      </w:pPr>
      <w:r>
        <w:t>Постановление Правительств</w:t>
      </w:r>
      <w:r>
        <w:t>а Российской Федерации от 10 июля 2013 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деятельности»,</w:t>
      </w:r>
    </w:p>
    <w:p w:rsidR="0029252D" w:rsidRDefault="0033712F">
      <w:pPr>
        <w:pStyle w:val="Spisok"/>
        <w:numPr>
          <w:ilvl w:val="0"/>
          <w:numId w:val="2"/>
        </w:numPr>
      </w:pPr>
      <w:r>
        <w:t>Приказ Федераль</w:t>
      </w:r>
      <w:r>
        <w:t>ной службы по надзору в сфере образования и науки от 29 мая 2014 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в нем информации»,</w:t>
      </w:r>
    </w:p>
    <w:p w:rsidR="0029252D" w:rsidRDefault="0033712F">
      <w:pPr>
        <w:pStyle w:val="Spisok"/>
        <w:numPr>
          <w:ilvl w:val="0"/>
          <w:numId w:val="2"/>
        </w:numPr>
      </w:pPr>
      <w:r>
        <w:t>Приказ</w:t>
      </w:r>
      <w:r>
        <w:t xml:space="preserve"> Министерства образования и науки Российской Федерации от 02 июля 2013 г. №513 «Об утверждении перечня профессий рабочих, должностей служащих, по которым осуществляется профессиональное обучение»,</w:t>
      </w:r>
    </w:p>
    <w:p w:rsidR="0029252D" w:rsidRDefault="0033712F">
      <w:pPr>
        <w:pStyle w:val="Spisok"/>
        <w:numPr>
          <w:ilvl w:val="0"/>
          <w:numId w:val="2"/>
        </w:numPr>
      </w:pPr>
      <w:r>
        <w:t>Правила оказания платных образовательных услуг, утвержденны</w:t>
      </w:r>
      <w:r>
        <w:t>е Постановлением Правительства РФ от 15 сентября 2020 г. N 1441,</w:t>
      </w:r>
    </w:p>
    <w:p w:rsidR="0029252D" w:rsidRDefault="0033712F">
      <w:pPr>
        <w:pStyle w:val="Spisok"/>
        <w:numPr>
          <w:ilvl w:val="0"/>
          <w:numId w:val="2"/>
        </w:numPr>
      </w:pPr>
      <w:r>
        <w:t>Устав ООО "Институт современной и этнической психологии",</w:t>
      </w:r>
    </w:p>
    <w:p w:rsidR="0029252D" w:rsidRDefault="0033712F">
      <w:pPr>
        <w:pStyle w:val="Spisok"/>
        <w:numPr>
          <w:ilvl w:val="0"/>
          <w:numId w:val="2"/>
        </w:numPr>
      </w:pPr>
      <w:r>
        <w:lastRenderedPageBreak/>
        <w:t>Положение о структурном подразделении профессионального обучения ООО "Институт современной и этнической психологии",</w:t>
      </w:r>
    </w:p>
    <w:p w:rsidR="0029252D" w:rsidRDefault="0033712F">
      <w:pPr>
        <w:pStyle w:val="Spisok"/>
        <w:numPr>
          <w:ilvl w:val="0"/>
          <w:numId w:val="2"/>
        </w:numPr>
      </w:pPr>
      <w:r>
        <w:t xml:space="preserve"> и другие локал</w:t>
      </w:r>
      <w:r>
        <w:t>ьные нормативные акты образовательной организации.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ОПРЕДЕЛЕНИЯ И ОБОЗНАЧЕНИЯ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апелляция</w:t>
      </w:r>
      <w:r>
        <w:rPr>
          <w:rFonts w:ascii="Times New Roman" w:hAnsi="Times New Roman" w:cs="Times New Roman"/>
          <w:sz w:val="28"/>
          <w:szCs w:val="28"/>
        </w:rPr>
        <w:t xml:space="preserve"> (от итал. appellatio — обращение): обжалование какого-либо решения, постановлени</w:t>
      </w:r>
      <w:r>
        <w:rPr>
          <w:rFonts w:ascii="Times New Roman" w:hAnsi="Times New Roman" w:cs="Times New Roman"/>
          <w:sz w:val="28"/>
          <w:szCs w:val="28"/>
        </w:rPr>
        <w:t>я и т.п.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: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лицо 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гражданства</w:t>
      </w:r>
      <w:r>
        <w:rPr>
          <w:rFonts w:ascii="Times New Roman" w:hAnsi="Times New Roman" w:cs="Times New Roman"/>
          <w:sz w:val="28"/>
          <w:szCs w:val="28"/>
        </w:rPr>
        <w:t>: лицо, не принадлежащее к гражданству Российской Федерации и не имеющее доказательств принадлежности к гражданству или подданству иностранного государства.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>: целенаправленный процесс организации деятельности обучающихся по овладению зн</w:t>
      </w:r>
      <w:r>
        <w:rPr>
          <w:rFonts w:ascii="Times New Roman" w:hAnsi="Times New Roman" w:cs="Times New Roman"/>
          <w:sz w:val="28"/>
          <w:szCs w:val="28"/>
        </w:rPr>
        <w:t>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программа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сионального обучения</w:t>
      </w:r>
      <w:r>
        <w:rPr>
          <w:rFonts w:ascii="Times New Roman" w:hAnsi="Times New Roman" w:cs="Times New Roman"/>
          <w:sz w:val="28"/>
          <w:szCs w:val="28"/>
        </w:rPr>
        <w:t>: программа профессионального обучения направлена на приобретение лицами различного возраста профессиональной компетенции, получение квалификационных разрядов, классов, категорий по профессиям рабочих или должностям служащих.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переподготовки рабочих и служащих</w:t>
      </w:r>
      <w:r>
        <w:rPr>
          <w:rFonts w:ascii="Times New Roman" w:hAnsi="Times New Roman" w:cs="Times New Roman"/>
          <w:sz w:val="28"/>
          <w:szCs w:val="28"/>
        </w:rPr>
        <w:t xml:space="preserve">: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</w:t>
      </w:r>
      <w:r>
        <w:rPr>
          <w:rFonts w:ascii="Times New Roman" w:hAnsi="Times New Roman" w:cs="Times New Roman"/>
          <w:sz w:val="28"/>
          <w:szCs w:val="28"/>
        </w:rPr>
        <w:t>производства, вида профессиональной деятельности.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 рабочих и служащих</w:t>
      </w:r>
      <w:r>
        <w:rPr>
          <w:rFonts w:ascii="Times New Roman" w:hAnsi="Times New Roman" w:cs="Times New Roman"/>
          <w:sz w:val="28"/>
          <w:szCs w:val="28"/>
        </w:rPr>
        <w:t>: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</w:t>
      </w:r>
      <w:r>
        <w:rPr>
          <w:rFonts w:ascii="Times New Roman" w:hAnsi="Times New Roman" w:cs="Times New Roman"/>
          <w:sz w:val="28"/>
          <w:szCs w:val="28"/>
        </w:rPr>
        <w:t>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программа общеразвивающая</w:t>
      </w:r>
      <w:r>
        <w:rPr>
          <w:rFonts w:ascii="Times New Roman" w:hAnsi="Times New Roman" w:cs="Times New Roman"/>
          <w:sz w:val="28"/>
          <w:szCs w:val="28"/>
        </w:rPr>
        <w:t>: общеразвивающая программа направлена на формирование и развитие т</w:t>
      </w:r>
      <w:r>
        <w:rPr>
          <w:rFonts w:ascii="Times New Roman" w:hAnsi="Times New Roman" w:cs="Times New Roman"/>
          <w:sz w:val="28"/>
          <w:szCs w:val="28"/>
        </w:rPr>
        <w:t xml:space="preserve">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</w:t>
      </w:r>
      <w:r>
        <w:rPr>
          <w:rFonts w:ascii="Times New Roman" w:hAnsi="Times New Roman" w:cs="Times New Roman"/>
          <w:sz w:val="28"/>
          <w:szCs w:val="28"/>
        </w:rPr>
        <w:t>их свободного времени.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слушатели</w:t>
      </w:r>
      <w:r>
        <w:rPr>
          <w:rFonts w:ascii="Times New Roman" w:hAnsi="Times New Roman" w:cs="Times New Roman"/>
          <w:sz w:val="28"/>
          <w:szCs w:val="28"/>
        </w:rPr>
        <w:t>: лица, осваивающие образовательные программы.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ПРАВИЛА ПРИЕМА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Допускаются к освоению: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4.1.1. основных программ профессионального обучения – программ профессиональной переподготовки рабочих и служащих: лица, имеющие </w:t>
      </w:r>
      <w:r>
        <w:rPr>
          <w:rFonts w:ascii="Times New Roman" w:hAnsi="Times New Roman" w:cs="Times New Roman"/>
          <w:sz w:val="28"/>
          <w:szCs w:val="28"/>
        </w:rPr>
        <w:t xml:space="preserve">профессию рабочего или должность служащего, в целях получения новой профессии рабочего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новой должности служащего с учетом потребностей производства, вида профессиональной деятельности;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4.1.2. основных программ профессионального обучения – программ повы</w:t>
      </w:r>
      <w:r>
        <w:rPr>
          <w:rFonts w:ascii="Times New Roman" w:hAnsi="Times New Roman" w:cs="Times New Roman"/>
          <w:sz w:val="28"/>
          <w:szCs w:val="28"/>
        </w:rPr>
        <w:t>шения квалификации рабочих или служащих: лица, имеющие профессию рабочего или должность служащего,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</w:t>
      </w:r>
      <w:r>
        <w:rPr>
          <w:rFonts w:ascii="Times New Roman" w:hAnsi="Times New Roman" w:cs="Times New Roman"/>
          <w:sz w:val="28"/>
          <w:szCs w:val="28"/>
        </w:rPr>
        <w:t>овышения образовательного уровня;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4.1.3. дополнительных общеобразовательных программ: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Учебным годом в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признается календарный год. Прием документов для обучения проводится в течение всего календарного года по мере поступления заявок на обучение.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На официальном сайте образовательной организации в сети Интернет по адресу _______ поступающи</w:t>
      </w:r>
      <w:r>
        <w:rPr>
          <w:rFonts w:ascii="Times New Roman" w:hAnsi="Times New Roman" w:cs="Times New Roman"/>
          <w:sz w:val="28"/>
          <w:szCs w:val="28"/>
        </w:rPr>
        <w:t>е могут ознакомиться с информацией, определенной Постановлением Правительства Российской Федерации от 10 июля 2013 г. №582 «Об утверждении правил размещения на официальном сайте образовательной организации в информационно-телекоммуникационной сети «Интерне</w:t>
      </w:r>
      <w:r>
        <w:rPr>
          <w:rFonts w:ascii="Times New Roman" w:hAnsi="Times New Roman" w:cs="Times New Roman"/>
          <w:sz w:val="28"/>
          <w:szCs w:val="28"/>
        </w:rPr>
        <w:t>т» и обновления информации об образовательной деятельности» и приказом Федеральной службы по надзору в сфере образования и науки от 14 августа 2020 года № 831 «Об утверждении Требований к структуре официального сайта образовательной организации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 формату представления информации».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 Прием на обучение 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</w:t>
      </w:r>
      <w:r>
        <w:rPr>
          <w:rFonts w:ascii="Times New Roman" w:hAnsi="Times New Roman" w:cs="Times New Roman"/>
          <w:sz w:val="28"/>
          <w:szCs w:val="28"/>
        </w:rPr>
        <w:t>овором на оказание платных образовательных услуг.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 Стоимость образовательных услуг, оказываемых по договорам, рассчитывается в зависимости от направления подготовки и повышения квалификации на основании расчета экономически обоснованных затрат и сложив</w:t>
      </w:r>
      <w:r>
        <w:rPr>
          <w:rFonts w:ascii="Times New Roman" w:hAnsi="Times New Roman" w:cs="Times New Roman"/>
          <w:sz w:val="28"/>
          <w:szCs w:val="28"/>
        </w:rPr>
        <w:t>шегося спроса на рынке образовательных услуг.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Обучение по образовательным программам профессионального обучения проходит в очной, заочной, очно-заочной форме, а также с применением дистанционных образовательных технологий и (или) электронного обучения</w:t>
      </w:r>
      <w:r>
        <w:rPr>
          <w:rFonts w:ascii="Times New Roman" w:hAnsi="Times New Roman" w:cs="Times New Roman"/>
          <w:sz w:val="28"/>
          <w:szCs w:val="28"/>
        </w:rPr>
        <w:t>. Допускается сочетание различных форм получения образования.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 Поступающий предоставляет документы согласно таблице: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246"/>
      </w:tblGrid>
      <w:tr w:rsidR="0029252D">
        <w:tblPrEx>
          <w:tblCellMar>
            <w:top w:w="0" w:type="dxa"/>
            <w:bottom w:w="0" w:type="dxa"/>
          </w:tblCellMar>
        </w:tblPrEx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 лица</w:t>
            </w: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Заявление-анкета слушателя (Приложение 1)</w:t>
            </w:r>
          </w:p>
          <w:p w:rsidR="0029252D" w:rsidRDefault="0029252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52D" w:rsidRDefault="0029252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Заявка, подписанная руководителем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(оригинал/скан-копия) (Приложение 2) и сотрудниками, направляемыми на обучение</w:t>
            </w:r>
          </w:p>
          <w:p w:rsidR="0029252D" w:rsidRDefault="0029252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10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 необходимости от поступающего на обучение могут быть затребованы:</w:t>
            </w:r>
          </w:p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Копия трудовой книжки или справка с места работы (при наличии в образовательной программе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трудовому стажу поступающих);</w:t>
            </w:r>
          </w:p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Копия свидетельства о признании или эквивалентности документа об образовании и (или) квалификации, полученного за рубежом.</w:t>
            </w: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10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общеобразовательные программы</w:t>
            </w: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Заявление-анкета слушателя</w:t>
            </w:r>
          </w:p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>Признание и установление в Российской Федерации эквивалентности документов об образовании осуществляет Федеральная служба по надзору в сфере образования и науки (далее - Рособрнадзор) http://obrnadzor.gov.ru/. Организационно-техническое обеспечение полномо</w:t>
      </w:r>
      <w:r>
        <w:rPr>
          <w:rFonts w:ascii="Times New Roman" w:hAnsi="Times New Roman" w:cs="Times New Roman"/>
          <w:sz w:val="28"/>
          <w:szCs w:val="28"/>
        </w:rPr>
        <w:t>чий Рособрнадзора по исполнению процедуры признания в Российской Федерации образования, полученного в иностранном государстве, осуществляет ФГБНУ «Главэкспертцентр» https://www.nic.gov.ru/.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Рособрнадзор издает информационное письмо с указанием гос</w:t>
      </w:r>
      <w:r>
        <w:rPr>
          <w:rFonts w:ascii="Times New Roman" w:hAnsi="Times New Roman" w:cs="Times New Roman"/>
          <w:sz w:val="28"/>
          <w:szCs w:val="28"/>
        </w:rPr>
        <w:t>ударств, с которыми у Российской Федерации имеются соглашения о взаимном признании документов об образовании.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4.9. Личные дела слушателей не формируются. Данные о слушателях (фамилия, имя, отчество; результаты итоговой аттестации; вид выданного документа) </w:t>
      </w:r>
      <w:r>
        <w:rPr>
          <w:rFonts w:ascii="Times New Roman" w:hAnsi="Times New Roman" w:cs="Times New Roman"/>
          <w:sz w:val="28"/>
          <w:szCs w:val="28"/>
        </w:rPr>
        <w:t>фиксируются и хранятся в форме приказов о зачислении и завершении обучения, ведомостей итоговой аттестации, приложений к государственным контрактам/договорам на оказание услуг.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Поступающие, представившие заведомо ложные документы, несут ответственность, п</w:t>
      </w:r>
      <w:r>
        <w:rPr>
          <w:rFonts w:ascii="Times New Roman" w:hAnsi="Times New Roman" w:cs="Times New Roman"/>
          <w:sz w:val="28"/>
          <w:szCs w:val="28"/>
        </w:rPr>
        <w:t>редусмотренную законодательством Российской Федерации.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4.10. Прием на обучение в образовательную организацию проводится без вступительных экзаменов по результатам рассмотрения документов, представленных поступающими или юридическими лицами (индивидуальными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предпринимателями).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4.11. Прием документов в образовательной организации проводится на русском языке.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4.12. Причиной отказа в приеме на обучение может быть несоответствие представленных документов локальным актам образовательной организации и невозможност</w:t>
      </w:r>
      <w:r>
        <w:rPr>
          <w:rFonts w:ascii="Times New Roman" w:hAnsi="Times New Roman" w:cs="Times New Roman"/>
          <w:sz w:val="28"/>
          <w:szCs w:val="28"/>
        </w:rPr>
        <w:t>и устранения данной причины.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4.13. Зачисление на обучение производится в день обучения приказом руководителя образовательной организации после заключения договора на оказание платных образовательных услуг и(или) оплаты за обучение периода или этапа обучени</w:t>
      </w:r>
      <w:r>
        <w:rPr>
          <w:rFonts w:ascii="Times New Roman" w:hAnsi="Times New Roman" w:cs="Times New Roman"/>
          <w:sz w:val="28"/>
          <w:szCs w:val="28"/>
        </w:rPr>
        <w:t>я в сроки, установленные соответствующим договором.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4.14. Продолжительность обучения для каждого поступающего определяется соответствующей образовательной программой.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4.15. Образовательный процесс в образовательной организации осуществляется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планом-графиком реализации образовательных программ.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4.16. Все вопросы, связанные с организацией работы по приему для обучения в образовательной организации по программам профессионального обучения и неурегулированные настоящи</w:t>
      </w:r>
      <w:r>
        <w:rPr>
          <w:rFonts w:ascii="Times New Roman" w:hAnsi="Times New Roman" w:cs="Times New Roman"/>
          <w:sz w:val="28"/>
          <w:szCs w:val="28"/>
        </w:rPr>
        <w:t>ми Правилами, решаются в соответствии с действующим законодательством Российской Федерации.</w:t>
      </w:r>
    </w:p>
    <w:p w:rsidR="0029252D" w:rsidRDefault="0029252D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pageBreakBefore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Epigraph"/>
      </w:pPr>
      <w:r>
        <w:t>Приложение № 1 к</w:t>
      </w:r>
    </w:p>
    <w:p w:rsidR="0029252D" w:rsidRDefault="0033712F">
      <w:pPr>
        <w:pStyle w:val="Epigraph"/>
      </w:pPr>
      <w:r>
        <w:t>Правилам приема на обучение</w:t>
      </w:r>
    </w:p>
    <w:p w:rsidR="0029252D" w:rsidRDefault="0033712F">
      <w:pPr>
        <w:pStyle w:val="Epigraph"/>
      </w:pPr>
      <w:r>
        <w:t>по образовательным программам</w:t>
      </w:r>
    </w:p>
    <w:p w:rsidR="0029252D" w:rsidRDefault="0029252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7"/>
        <w:gridCol w:w="4996"/>
      </w:tblGrid>
      <w:tr w:rsidR="0029252D">
        <w:tblPrEx>
          <w:tblCellMar>
            <w:top w:w="0" w:type="dxa"/>
            <w:bottom w:w="0" w:type="dxa"/>
          </w:tblCellMar>
        </w:tblPrEx>
        <w:tc>
          <w:tcPr>
            <w:tcW w:w="5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04.11.2022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Epigraph"/>
              <w:widowControl w:val="0"/>
              <w:ind w:left="-1202"/>
              <w:rPr>
                <w:lang w:val="en-US"/>
              </w:rPr>
            </w:pPr>
            <w:r>
              <w:rPr>
                <w:lang w:val="en-US"/>
              </w:rPr>
              <w:t>директору</w:t>
            </w:r>
          </w:p>
          <w:p w:rsidR="0029252D" w:rsidRDefault="0033712F">
            <w:pPr>
              <w:pStyle w:val="Epigraph"/>
              <w:widowControl w:val="0"/>
              <w:ind w:left="-1202"/>
              <w:rPr>
                <w:lang w:val="en-US"/>
              </w:rPr>
            </w:pPr>
            <w:r>
              <w:rPr>
                <w:lang w:val="en-US"/>
              </w:rPr>
              <w:t>ООО "Институт современной и этнической психологии"</w:t>
            </w:r>
          </w:p>
          <w:p w:rsidR="0029252D" w:rsidRDefault="0033712F">
            <w:pPr>
              <w:pStyle w:val="Epigraph"/>
              <w:widowControl w:val="0"/>
              <w:ind w:left="-1202"/>
              <w:rPr>
                <w:lang w:val="en-US"/>
              </w:rPr>
            </w:pPr>
            <w:r>
              <w:rPr>
                <w:lang w:val="en-US"/>
              </w:rPr>
              <w:t>_________________/ Меллис М.О. /</w:t>
            </w:r>
          </w:p>
          <w:p w:rsidR="0029252D" w:rsidRDefault="0033712F">
            <w:pPr>
              <w:pStyle w:val="Epigraph"/>
              <w:widowControl w:val="0"/>
              <w:ind w:left="-1202"/>
            </w:pPr>
            <w:r>
              <w:t>от</w:t>
            </w:r>
            <w:r>
              <w:rPr>
                <w:lang w:val="en-US"/>
              </w:rPr>
              <w:t xml:space="preserve"> ________________________________</w:t>
            </w:r>
          </w:p>
          <w:p w:rsidR="0029252D" w:rsidRDefault="0033712F">
            <w:pPr>
              <w:pStyle w:val="Epigraph"/>
              <w:widowControl w:val="0"/>
              <w:ind w:left="-1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  <w:p w:rsidR="0029252D" w:rsidRDefault="0029252D">
            <w:pPr>
              <w:pStyle w:val="Standard"/>
              <w:widowControl w:val="0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52D" w:rsidRDefault="0033712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ЗАЯВЛЕНИЕ-АНКЕТА</w:t>
      </w:r>
    </w:p>
    <w:p w:rsidR="0029252D" w:rsidRDefault="0029252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ООО "Институт современной и этнической </w:t>
      </w:r>
      <w:r>
        <w:rPr>
          <w:rFonts w:ascii="Times New Roman" w:hAnsi="Times New Roman" w:cs="Times New Roman"/>
          <w:sz w:val="28"/>
          <w:szCs w:val="28"/>
        </w:rPr>
        <w:t>психологии" на обучение по (отметить нужное знаком «</w:t>
      </w:r>
      <w:r>
        <w:rPr>
          <w:rFonts w:ascii="Symbol" w:eastAsia="Symbol" w:hAnsi="Symbol" w:cs="Symbol"/>
          <w:sz w:val="28"/>
          <w:szCs w:val="28"/>
        </w:rPr>
        <w:t>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29252D" w:rsidRDefault="0033712F">
      <w:pPr>
        <w:pStyle w:val="a7"/>
        <w:numPr>
          <w:ilvl w:val="0"/>
          <w:numId w:val="8"/>
        </w:numPr>
        <w:tabs>
          <w:tab w:val="left" w:pos="568"/>
        </w:tabs>
        <w:spacing w:after="0" w:line="240" w:lineRule="auto"/>
        <w:ind w:left="284" w:hanging="284"/>
      </w:pPr>
      <w:r>
        <w:rPr>
          <w:rFonts w:ascii="Times New Roman" w:hAnsi="Times New Roman" w:cs="Times New Roman"/>
          <w:sz w:val="28"/>
          <w:szCs w:val="28"/>
        </w:rPr>
        <w:t>Программе профессионального обучения переподготовки/повышения квалификации по профессии рабочего, должности служащего ________________________________________________________________________</w:t>
      </w:r>
    </w:p>
    <w:p w:rsidR="0029252D" w:rsidRDefault="0033712F">
      <w:pPr>
        <w:pStyle w:val="a7"/>
        <w:tabs>
          <w:tab w:val="left" w:pos="568"/>
        </w:tabs>
        <w:spacing w:after="0" w:line="240" w:lineRule="auto"/>
        <w:ind w:left="284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sz w:val="16"/>
          <w:szCs w:val="16"/>
        </w:rPr>
        <w:t>профессию рабочего, должность служащего)</w:t>
      </w:r>
    </w:p>
    <w:p w:rsidR="0029252D" w:rsidRDefault="0033712F">
      <w:pPr>
        <w:pStyle w:val="a7"/>
        <w:numPr>
          <w:ilvl w:val="0"/>
          <w:numId w:val="5"/>
        </w:numPr>
        <w:tabs>
          <w:tab w:val="left" w:pos="568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квалификации по программе «Контроль скважины. Управление скважиной при газонефтеводопроявлениях. Контроль ГВС.»</w:t>
      </w:r>
    </w:p>
    <w:p w:rsidR="0029252D" w:rsidRDefault="0033712F">
      <w:pPr>
        <w:pStyle w:val="a7"/>
        <w:numPr>
          <w:ilvl w:val="0"/>
          <w:numId w:val="5"/>
        </w:numPr>
        <w:tabs>
          <w:tab w:val="left" w:pos="568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Пожарно-технический минимум ___________________________________________</w:t>
      </w:r>
    </w:p>
    <w:p w:rsidR="0029252D" w:rsidRDefault="0033712F">
      <w:pPr>
        <w:pStyle w:val="a7"/>
        <w:tabs>
          <w:tab w:val="left" w:pos="11908"/>
        </w:tabs>
        <w:spacing w:after="0" w:line="240" w:lineRule="auto"/>
        <w:ind w:left="5954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(указать категорию </w:t>
      </w:r>
      <w:r>
        <w:rPr>
          <w:rFonts w:ascii="Times New Roman" w:hAnsi="Times New Roman" w:cs="Times New Roman"/>
          <w:sz w:val="16"/>
          <w:szCs w:val="16"/>
        </w:rPr>
        <w:t>слушателей)</w:t>
      </w:r>
    </w:p>
    <w:p w:rsidR="0029252D" w:rsidRDefault="0033712F">
      <w:pPr>
        <w:pStyle w:val="a7"/>
        <w:numPr>
          <w:ilvl w:val="0"/>
          <w:numId w:val="5"/>
        </w:numPr>
        <w:tabs>
          <w:tab w:val="left" w:pos="568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Охрана труда ________________________________________________________</w:t>
      </w:r>
    </w:p>
    <w:p w:rsidR="0029252D" w:rsidRDefault="0033712F">
      <w:pPr>
        <w:pStyle w:val="a7"/>
        <w:tabs>
          <w:tab w:val="left" w:pos="11908"/>
        </w:tabs>
        <w:spacing w:after="0" w:line="240" w:lineRule="auto"/>
        <w:ind w:left="5954"/>
        <w:jc w:val="both"/>
      </w:pPr>
      <w:r>
        <w:rPr>
          <w:rFonts w:ascii="Times New Roman" w:hAnsi="Times New Roman" w:cs="Times New Roman"/>
          <w:sz w:val="16"/>
          <w:szCs w:val="16"/>
        </w:rPr>
        <w:t>(указать категорию слушателей)</w:t>
      </w:r>
    </w:p>
    <w:p w:rsidR="0029252D" w:rsidRDefault="0033712F">
      <w:pPr>
        <w:pStyle w:val="a7"/>
        <w:numPr>
          <w:ilvl w:val="0"/>
          <w:numId w:val="5"/>
        </w:numPr>
        <w:tabs>
          <w:tab w:val="left" w:pos="568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Охрана труда на высоте__________________________________________________</w:t>
      </w:r>
    </w:p>
    <w:p w:rsidR="0029252D" w:rsidRDefault="0033712F">
      <w:pPr>
        <w:pStyle w:val="a7"/>
        <w:tabs>
          <w:tab w:val="left" w:pos="11908"/>
        </w:tabs>
        <w:spacing w:after="0" w:line="240" w:lineRule="auto"/>
        <w:ind w:left="5954"/>
        <w:jc w:val="both"/>
      </w:pPr>
      <w:r>
        <w:rPr>
          <w:rFonts w:ascii="Times New Roman" w:hAnsi="Times New Roman" w:cs="Times New Roman"/>
          <w:sz w:val="16"/>
          <w:szCs w:val="16"/>
        </w:rPr>
        <w:t>(указать группу)</w:t>
      </w:r>
    </w:p>
    <w:p w:rsidR="0029252D" w:rsidRDefault="0033712F">
      <w:pPr>
        <w:pStyle w:val="a7"/>
        <w:numPr>
          <w:ilvl w:val="0"/>
          <w:numId w:val="5"/>
        </w:numPr>
        <w:tabs>
          <w:tab w:val="left" w:pos="568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Электробезопасность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9252D" w:rsidRDefault="0033712F">
      <w:pPr>
        <w:pStyle w:val="a7"/>
        <w:tabs>
          <w:tab w:val="left" w:pos="11908"/>
        </w:tabs>
        <w:spacing w:after="0" w:line="240" w:lineRule="auto"/>
        <w:ind w:left="5954"/>
        <w:jc w:val="both"/>
      </w:pPr>
      <w:r>
        <w:rPr>
          <w:rFonts w:ascii="Times New Roman" w:hAnsi="Times New Roman" w:cs="Times New Roman"/>
          <w:sz w:val="16"/>
          <w:szCs w:val="16"/>
        </w:rPr>
        <w:t>(указать группу)</w:t>
      </w:r>
    </w:p>
    <w:p w:rsidR="0029252D" w:rsidRDefault="0033712F">
      <w:pPr>
        <w:pStyle w:val="a7"/>
        <w:numPr>
          <w:ilvl w:val="0"/>
          <w:numId w:val="5"/>
        </w:numPr>
        <w:tabs>
          <w:tab w:val="left" w:pos="568"/>
        </w:tabs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Первая помощь _________________________________________________________</w:t>
      </w:r>
    </w:p>
    <w:p w:rsidR="0029252D" w:rsidRDefault="0033712F">
      <w:pPr>
        <w:pStyle w:val="Standard"/>
        <w:spacing w:after="0" w:line="240" w:lineRule="auto"/>
        <w:ind w:firstLine="5954"/>
        <w:jc w:val="both"/>
      </w:pPr>
      <w:r>
        <w:rPr>
          <w:rFonts w:ascii="Times New Roman" w:hAnsi="Times New Roman" w:cs="Times New Roman"/>
          <w:sz w:val="16"/>
          <w:szCs w:val="16"/>
        </w:rPr>
        <w:t>(указать программу)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очная, заочная, очно-заочная, с использованием дистанционных образовательных технологий </w:t>
      </w:r>
      <w:r>
        <w:rPr>
          <w:rFonts w:ascii="Times New Roman" w:hAnsi="Times New Roman" w:cs="Times New Roman"/>
          <w:i/>
          <w:sz w:val="24"/>
          <w:szCs w:val="24"/>
        </w:rPr>
        <w:t>(подчеркнуть).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условиями Договора, со своими правами и обязанностями обучающегося по Договору ознакомлен(а), согласен(на).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Предоставляю личные данные:</w:t>
      </w:r>
    </w:p>
    <w:tbl>
      <w:tblPr>
        <w:tblW w:w="1047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9"/>
        <w:gridCol w:w="5220"/>
      </w:tblGrid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прописки (индекс, область (республика, край),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город, улица, № дома, № квартиры)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 (почтовый, для отправки документов) (индекс, область (республика, край), город, улица, № дома, № квартиры)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(обязательно!)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100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100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  <w:p w:rsidR="0029252D" w:rsidRDefault="0029252D">
            <w:pPr>
              <w:pStyle w:val="Standard"/>
              <w:widowControl w:val="0"/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100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a7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a7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Ознакомлен (а) с копиями следующих документов: Устав ООО "Институт современной и этнической психологии", Положение о структурном подразделении профессионального обучения ООО "Институт современной и </w:t>
      </w:r>
      <w:r>
        <w:rPr>
          <w:rFonts w:ascii="Times New Roman" w:hAnsi="Times New Roman" w:cs="Times New Roman"/>
          <w:sz w:val="24"/>
          <w:szCs w:val="24"/>
        </w:rPr>
        <w:t>этнической психологии", лицензия на осуществление образовательной деятельности, Правила приема граждан на обучение, Положение об обработке персональных данных, с учебной документацией и другими документами, регламентирующими организацию и осуществление обр</w:t>
      </w:r>
      <w:r>
        <w:rPr>
          <w:rFonts w:ascii="Times New Roman" w:hAnsi="Times New Roman" w:cs="Times New Roman"/>
          <w:sz w:val="24"/>
          <w:szCs w:val="24"/>
        </w:rPr>
        <w:t>азовательной деятельности в ООО "Институт современной и этнической психологии", размещенных в сети Интернет на официальном сайте ООО "Институт современной и этнической психологии" _______.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Имею свободный доступ к компьютеру и возможность бесперебойного вы</w:t>
      </w:r>
      <w:r>
        <w:rPr>
          <w:rFonts w:ascii="Times New Roman" w:hAnsi="Times New Roman" w:cs="Times New Roman"/>
          <w:sz w:val="24"/>
          <w:szCs w:val="24"/>
        </w:rPr>
        <w:t>хода в Интернет.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Проинформирован(а) о необходимости посещения системы дистанционного обучения ООО "Институт современной и этнической психологии", расположенной по адресу в Интернете ___________ для изучения учебных материалов и прохождения итоговой аттест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 «Инструкцией для слушателей по работе в системе дистанционного обучения» ознакомлен(а).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 условиями обучения и оплаты согласен(на).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пункта 1 части 1 статьи 6 Федерального закона от 27 июля 2006</w:t>
      </w:r>
      <w:r>
        <w:rPr>
          <w:rFonts w:ascii="Times New Roman" w:hAnsi="Times New Roman" w:cs="Times New Roman"/>
          <w:sz w:val="24"/>
          <w:szCs w:val="24"/>
        </w:rPr>
        <w:t xml:space="preserve"> г. № 152-ФЗ «О персональных данных», в целях прохождения платного обучения, даю свое согласие ООО "Институт современной и этнической психологии", юридический адрес: ___________________________, (далее – образовательной организации) на обработку, сбор, уто</w:t>
      </w:r>
      <w:r>
        <w:rPr>
          <w:rFonts w:ascii="Times New Roman" w:hAnsi="Times New Roman" w:cs="Times New Roman"/>
          <w:sz w:val="24"/>
          <w:szCs w:val="24"/>
        </w:rPr>
        <w:t>чнение (обновление, изменение), запись, следующих категорий персональных данных: фамилия, имя и отчество; дата и место рождения; сведения из системы персонифицированного учета органа, осуществляющего индивидуальный (персонифицированный) учет в системе обяз</w:t>
      </w:r>
      <w:r>
        <w:rPr>
          <w:rFonts w:ascii="Times New Roman" w:hAnsi="Times New Roman" w:cs="Times New Roman"/>
          <w:sz w:val="24"/>
          <w:szCs w:val="24"/>
        </w:rPr>
        <w:t>ательного пенсионного страхования (СНИЛС); вид, номер документа, удостоверяющего личность, дата выдачи указанного документа и выдавший его орган; гражданство; адрес электронной почты; адрес места жительства (регистрации) или иной адрес для направления заяв</w:t>
      </w:r>
      <w:r>
        <w:rPr>
          <w:rFonts w:ascii="Times New Roman" w:hAnsi="Times New Roman" w:cs="Times New Roman"/>
          <w:sz w:val="24"/>
          <w:szCs w:val="24"/>
        </w:rPr>
        <w:t>ителю корреспонденции; сведения об образовании; сведения о разрешении на работу на территории Российской Федерации (для иностранных граждан). Настоящее согласие дано в момент передачи мной заявки на обучение в образовательную организацию и действует бессро</w:t>
      </w:r>
      <w:r>
        <w:rPr>
          <w:rFonts w:ascii="Times New Roman" w:hAnsi="Times New Roman" w:cs="Times New Roman"/>
          <w:sz w:val="24"/>
          <w:szCs w:val="24"/>
        </w:rPr>
        <w:t>чно (если иное не указано ниже).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образовательной организации заказным письмом с уведомлением о вручении</w:t>
      </w:r>
      <w:r>
        <w:rPr>
          <w:rFonts w:ascii="Times New Roman" w:hAnsi="Times New Roman" w:cs="Times New Roman"/>
          <w:sz w:val="24"/>
          <w:szCs w:val="24"/>
        </w:rPr>
        <w:t xml:space="preserve"> либо вручен лично под расписку представителю образовательной организации. Образовательная организация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</w:t>
      </w:r>
      <w:r>
        <w:rPr>
          <w:rFonts w:ascii="Times New Roman" w:hAnsi="Times New Roman" w:cs="Times New Roman"/>
          <w:sz w:val="24"/>
          <w:szCs w:val="24"/>
        </w:rPr>
        <w:t>и 6, части 2 статьи 10 и части 2 статьи 11 Федерального закона от 27.07.2006 № 152-ФЗ «О персональных данных».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Прошу отправить мой документ(ы) о квалификации полученный(е) по результатам обучения заказным письмом на адрес, указанный в этом заявлении.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«_____»______________20___ г.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Epigraph"/>
        <w:pageBreakBefore/>
      </w:pPr>
      <w:r>
        <w:lastRenderedPageBreak/>
        <w:t>Приложение № 2 к</w:t>
      </w:r>
    </w:p>
    <w:p w:rsidR="0029252D" w:rsidRDefault="0033712F">
      <w:pPr>
        <w:pStyle w:val="Epigraph"/>
      </w:pPr>
      <w:r>
        <w:t>Правилам приема на обучение</w:t>
      </w:r>
    </w:p>
    <w:p w:rsidR="0029252D" w:rsidRDefault="0033712F">
      <w:pPr>
        <w:pStyle w:val="Epigraph"/>
      </w:pPr>
      <w:r>
        <w:t>по образовательным программам</w:t>
      </w:r>
    </w:p>
    <w:p w:rsidR="0029252D" w:rsidRDefault="0029252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На официальном бланке организации-заказчика</w:t>
      </w:r>
    </w:p>
    <w:p w:rsidR="0029252D" w:rsidRDefault="0029252D">
      <w:pPr>
        <w:pStyle w:val="Epigraph"/>
      </w:pPr>
    </w:p>
    <w:p w:rsidR="0029252D" w:rsidRDefault="0033712F">
      <w:pPr>
        <w:pStyle w:val="Epigraph"/>
      </w:pPr>
      <w:r>
        <w:rPr>
          <w:sz w:val="24"/>
          <w:szCs w:val="24"/>
        </w:rPr>
        <w:t>Должность руководителя</w:t>
      </w:r>
    </w:p>
    <w:p w:rsidR="0029252D" w:rsidRDefault="0033712F">
      <w:pPr>
        <w:pStyle w:val="Epigraph"/>
      </w:pPr>
      <w:r>
        <w:rPr>
          <w:sz w:val="24"/>
          <w:szCs w:val="24"/>
        </w:rPr>
        <w:t>Название организации</w:t>
      </w:r>
    </w:p>
    <w:p w:rsidR="0029252D" w:rsidRDefault="0033712F">
      <w:pPr>
        <w:pStyle w:val="Epigraph"/>
      </w:pPr>
      <w:r>
        <w:rPr>
          <w:sz w:val="24"/>
          <w:szCs w:val="24"/>
        </w:rPr>
        <w:t>_________________/И.О. Фамилия/</w:t>
      </w:r>
    </w:p>
    <w:p w:rsidR="0029252D" w:rsidRDefault="0029252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29252D" w:rsidRDefault="002925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</w:t>
      </w: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организации)</w:t>
      </w:r>
    </w:p>
    <w:p w:rsidR="0029252D" w:rsidRDefault="002925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направляет на обучение специалиста(ов) в количестве _______(______) человек.</w:t>
      </w:r>
    </w:p>
    <w:p w:rsidR="0029252D" w:rsidRDefault="00292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192"/>
        <w:gridCol w:w="1263"/>
        <w:gridCol w:w="991"/>
        <w:gridCol w:w="1559"/>
        <w:gridCol w:w="1132"/>
        <w:gridCol w:w="1278"/>
        <w:gridCol w:w="1700"/>
        <w:gridCol w:w="1140"/>
      </w:tblGrid>
      <w:tr w:rsidR="0029252D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имя и отчество сотрудника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Контактный телефон, Адрес прописки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обучения, количество часов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33712F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сотрудника*</w:t>
            </w: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52D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2D" w:rsidRDefault="0029252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252D" w:rsidRDefault="00292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52D" w:rsidRDefault="0033712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* Своей подписью сотрудник</w:t>
      </w:r>
      <w:r>
        <w:rPr>
          <w:rFonts w:ascii="Times New Roman" w:hAnsi="Times New Roman" w:cs="Times New Roman"/>
          <w:sz w:val="20"/>
          <w:szCs w:val="20"/>
        </w:rPr>
        <w:t xml:space="preserve"> подтверждает, что он(а): ознакомлен (а) со своими правами и обязанностями обучающегося; с копиями следующих документов: Устав ООО "Институт современной и этнической психологии", Положение о структурном подразделении профессионального обучения ООО "Институ</w:t>
      </w:r>
      <w:r>
        <w:rPr>
          <w:rFonts w:ascii="Times New Roman" w:hAnsi="Times New Roman" w:cs="Times New Roman"/>
          <w:sz w:val="20"/>
          <w:szCs w:val="20"/>
        </w:rPr>
        <w:t xml:space="preserve">т современной и этнической психологии", лицензия на осуществление образовательной деятельности, Правила приема граждан в ООО "Институт современной и этнической психологии" на обучение, Положение об обработке персональных данных в ООО "Институт современной </w:t>
      </w:r>
      <w:r>
        <w:rPr>
          <w:rFonts w:ascii="Times New Roman" w:hAnsi="Times New Roman" w:cs="Times New Roman"/>
          <w:sz w:val="20"/>
          <w:szCs w:val="20"/>
        </w:rPr>
        <w:t xml:space="preserve">и этнической психологии", «Инструкцией для слушателей по работе в системе дистанционного обучения», с учебной документацией и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0"/>
          <w:szCs w:val="20"/>
          <w:lang w:val="en-US"/>
        </w:rPr>
        <w:t>ООО "Институт современной и этни</w:t>
      </w:r>
      <w:r>
        <w:rPr>
          <w:rFonts w:ascii="Times New Roman" w:hAnsi="Times New Roman" w:cs="Times New Roman"/>
          <w:sz w:val="20"/>
          <w:szCs w:val="20"/>
          <w:lang w:val="en-US"/>
        </w:rPr>
        <w:t>ческой психологии"</w:t>
      </w:r>
      <w:r>
        <w:rPr>
          <w:rFonts w:ascii="Times New Roman" w:hAnsi="Times New Roman" w:cs="Times New Roman"/>
          <w:sz w:val="20"/>
          <w:szCs w:val="20"/>
        </w:rPr>
        <w:t>, размещенных в сети Интернет на официальном сайте ООО "Институт современной и этнической психологии" _______ организации, имеет свободный доступ к компьютеру и возможность бесперебойного выхода в Интернет; проинформирован(а) о необходимо</w:t>
      </w:r>
      <w:r>
        <w:rPr>
          <w:rFonts w:ascii="Times New Roman" w:hAnsi="Times New Roman" w:cs="Times New Roman"/>
          <w:sz w:val="20"/>
          <w:szCs w:val="20"/>
        </w:rPr>
        <w:t>сти посещения системы дистанционного обучения ООО "Институт современной и этнической психологии", расположенной по адресу в Интернете ___________ для изучения учебных материалов и прохождения итоговой аттестации.</w:t>
      </w:r>
    </w:p>
    <w:p w:rsidR="0029252D" w:rsidRDefault="0033712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</w:t>
      </w:r>
      <w:r>
        <w:rPr>
          <w:rFonts w:ascii="Times New Roman" w:hAnsi="Times New Roman" w:cs="Times New Roman"/>
          <w:sz w:val="20"/>
          <w:szCs w:val="20"/>
        </w:rPr>
        <w:t xml:space="preserve"> основании пункта 1 части 1 статьи 6 Федерального закона от 27 июля 2006 г. № 152-ФЗ «О персональных данных», в целях прохождения платного обучения, сотрудники выражают свое согласие ООО "Институт современной и этнической психологии", юридический адрес: __</w:t>
      </w:r>
      <w:r>
        <w:rPr>
          <w:rFonts w:ascii="Times New Roman" w:hAnsi="Times New Roman" w:cs="Times New Roman"/>
          <w:sz w:val="20"/>
          <w:szCs w:val="20"/>
        </w:rPr>
        <w:t>_________________________, (далее – образовательной организации) на обработку, сбор, уточнение (обновление, изменение), запись, следующих категорий персональных данных: фамилия, имя и отчество; дата и место рождения; сведения из системы персонифицированног</w:t>
      </w:r>
      <w:r>
        <w:rPr>
          <w:rFonts w:ascii="Times New Roman" w:hAnsi="Times New Roman" w:cs="Times New Roman"/>
          <w:sz w:val="20"/>
          <w:szCs w:val="20"/>
        </w:rPr>
        <w:t>о учета органа, осуществляющего индивидуальный (персонифицированный) учет в системе обязательного пенсионного страхования (СНИЛС); адрес электронной почты; адрес места жительства (регистрации); сведения об образовании; сведения о разрешении на работу на те</w:t>
      </w:r>
      <w:r>
        <w:rPr>
          <w:rFonts w:ascii="Times New Roman" w:hAnsi="Times New Roman" w:cs="Times New Roman"/>
          <w:sz w:val="20"/>
          <w:szCs w:val="20"/>
        </w:rPr>
        <w:t>рритории Российской Федерации (для иностранных граждан). Настоящее согласие дано в момент передачи заявки на обучение в образовательную организацию и действует бессрочно (если иное не указано ниже).</w:t>
      </w:r>
    </w:p>
    <w:p w:rsidR="0029252D" w:rsidRDefault="0033712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Сотрудники оставляют за собой право отозвать данное согла</w:t>
      </w:r>
      <w:r>
        <w:rPr>
          <w:rFonts w:ascii="Times New Roman" w:hAnsi="Times New Roman" w:cs="Times New Roman"/>
          <w:sz w:val="20"/>
          <w:szCs w:val="20"/>
        </w:rPr>
        <w:t>сие посредством составления соответствующего письменного документа, который должен быть направлен в адрес образовательной организации заказным письмом с уведомлением о вручении либо вручен лично под расписку представителю образовательной организации. Образ</w:t>
      </w:r>
      <w:r>
        <w:rPr>
          <w:rFonts w:ascii="Times New Roman" w:hAnsi="Times New Roman" w:cs="Times New Roman"/>
          <w:sz w:val="20"/>
          <w:szCs w:val="20"/>
        </w:rPr>
        <w:t xml:space="preserve">овательная организация 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 </w:t>
      </w:r>
      <w:r>
        <w:rPr>
          <w:rFonts w:ascii="Times New Roman" w:hAnsi="Times New Roman" w:cs="Times New Roman"/>
          <w:sz w:val="20"/>
          <w:szCs w:val="20"/>
        </w:rPr>
        <w:t>152-ФЗ «О персональных данных».</w:t>
      </w:r>
    </w:p>
    <w:p w:rsidR="0029252D" w:rsidRDefault="002925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52D" w:rsidRDefault="0033712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: реквизиты организации.</w:t>
      </w:r>
    </w:p>
    <w:p w:rsidR="0029252D" w:rsidRDefault="002925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52D" w:rsidRDefault="0033712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___________________/___________________/</w:t>
      </w:r>
    </w:p>
    <w:p w:rsidR="0029252D" w:rsidRDefault="0033712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9252D" w:rsidRDefault="00292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52D" w:rsidRDefault="0029252D">
      <w:pPr>
        <w:pStyle w:val="Standard"/>
      </w:pPr>
    </w:p>
    <w:sectPr w:rsidR="0029252D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2F" w:rsidRDefault="0033712F">
      <w:r>
        <w:separator/>
      </w:r>
    </w:p>
  </w:endnote>
  <w:endnote w:type="continuationSeparator" w:id="0">
    <w:p w:rsidR="0033712F" w:rsidRDefault="0033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2F" w:rsidRDefault="0033712F">
      <w:r>
        <w:rPr>
          <w:color w:val="000000"/>
        </w:rPr>
        <w:separator/>
      </w:r>
    </w:p>
  </w:footnote>
  <w:footnote w:type="continuationSeparator" w:id="0">
    <w:p w:rsidR="0033712F" w:rsidRDefault="0033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631"/>
    <w:multiLevelType w:val="multilevel"/>
    <w:tmpl w:val="7430D3D8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E8A29AF"/>
    <w:multiLevelType w:val="multilevel"/>
    <w:tmpl w:val="A6F4911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48C4774"/>
    <w:multiLevelType w:val="multilevel"/>
    <w:tmpl w:val="E3A6EC2A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649B62B5"/>
    <w:multiLevelType w:val="multilevel"/>
    <w:tmpl w:val="1BFAB1D6"/>
    <w:styleLink w:val="WW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94D050D"/>
    <w:multiLevelType w:val="multilevel"/>
    <w:tmpl w:val="E33C312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77AA7F20"/>
    <w:multiLevelType w:val="multilevel"/>
    <w:tmpl w:val="7D50D58E"/>
    <w:styleLink w:val="WWNum4"/>
    <w:lvl w:ilvl="0">
      <w:numFmt w:val="bullet"/>
      <w:lvlText w:val="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/>
  </w:num>
  <w:num w:numId="8">
    <w:abstractNumId w:val="5"/>
    <w:lvlOverride w:ilvl="0"/>
  </w:num>
  <w:num w:numId="9">
    <w:abstractNumId w:val="3"/>
    <w:lvlOverride w:ilvl="0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252D"/>
    <w:rsid w:val="0029252D"/>
    <w:rsid w:val="0033712F"/>
    <w:rsid w:val="00A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0"/>
    <w:next w:val="Textbody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8">
    <w:name w:val="heading 8"/>
    <w:basedOn w:val="a0"/>
    <w:next w:val="Textbody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0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paragraph" w:customStyle="1" w:styleId="senderaddress">
    <w:name w:val="sender address"/>
    <w:basedOn w:val="Standard"/>
    <w:pPr>
      <w:tabs>
        <w:tab w:val="left" w:pos="5663"/>
        <w:tab w:val="right" w:pos="7850"/>
      </w:tabs>
      <w:spacing w:after="567"/>
    </w:pPr>
    <w:rPr>
      <w:sz w:val="20"/>
    </w:rPr>
  </w:style>
  <w:style w:type="paragraph" w:customStyle="1" w:styleId="address">
    <w:name w:val="address"/>
    <w:basedOn w:val="Standard"/>
    <w:pPr>
      <w:spacing w:after="567"/>
    </w:pPr>
    <w:rPr>
      <w:sz w:val="20"/>
    </w:rPr>
  </w:style>
  <w:style w:type="paragraph" w:customStyle="1" w:styleId="10">
    <w:name w:val="Заголовок 10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aa">
    <w:name w:val="Блочная цитата"/>
    <w:basedOn w:val="Standard"/>
    <w:pPr>
      <w:spacing w:after="283"/>
      <w:ind w:left="567" w:right="567"/>
    </w:pPr>
  </w:style>
  <w:style w:type="paragraph" w:styleId="ab">
    <w:name w:val="Subtitle"/>
    <w:basedOn w:val="a0"/>
    <w:next w:val="Textbody"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Standard"/>
    <w:pPr>
      <w:suppressLineNumbers/>
      <w:tabs>
        <w:tab w:val="center" w:pos="5244"/>
        <w:tab w:val="right" w:pos="10488"/>
      </w:tabs>
    </w:pPr>
  </w:style>
  <w:style w:type="paragraph" w:styleId="ac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BorderlessTable">
    <w:name w:val="Borderless Table"/>
    <w:basedOn w:val="Epigraph"/>
  </w:style>
  <w:style w:type="character" w:customStyle="1" w:styleId="ad">
    <w:name w:val="Заголовок Знак"/>
    <w:basedOn w:val="a1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ae">
    <w:name w:val="Абзац списка Знак"/>
    <w:basedOn w:val="a1"/>
  </w:style>
  <w:style w:type="character" w:customStyle="1" w:styleId="Konstruktor0">
    <w:name w:val="Konstruktor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d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1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af">
    <w:name w:val="Заполнитель"/>
    <w:rPr>
      <w:smallCaps/>
      <w:color w:val="008080"/>
      <w:u w:val="dotte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0"/>
    <w:next w:val="Textbody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8">
    <w:name w:val="heading 8"/>
    <w:basedOn w:val="a0"/>
    <w:next w:val="Textbody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0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paragraph" w:customStyle="1" w:styleId="senderaddress">
    <w:name w:val="sender address"/>
    <w:basedOn w:val="Standard"/>
    <w:pPr>
      <w:tabs>
        <w:tab w:val="left" w:pos="5663"/>
        <w:tab w:val="right" w:pos="7850"/>
      </w:tabs>
      <w:spacing w:after="567"/>
    </w:pPr>
    <w:rPr>
      <w:sz w:val="20"/>
    </w:rPr>
  </w:style>
  <w:style w:type="paragraph" w:customStyle="1" w:styleId="address">
    <w:name w:val="address"/>
    <w:basedOn w:val="Standard"/>
    <w:pPr>
      <w:spacing w:after="567"/>
    </w:pPr>
    <w:rPr>
      <w:sz w:val="20"/>
    </w:rPr>
  </w:style>
  <w:style w:type="paragraph" w:customStyle="1" w:styleId="10">
    <w:name w:val="Заголовок 10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aa">
    <w:name w:val="Блочная цитата"/>
    <w:basedOn w:val="Standard"/>
    <w:pPr>
      <w:spacing w:after="283"/>
      <w:ind w:left="567" w:right="567"/>
    </w:pPr>
  </w:style>
  <w:style w:type="paragraph" w:styleId="ab">
    <w:name w:val="Subtitle"/>
    <w:basedOn w:val="a0"/>
    <w:next w:val="Textbody"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Standard"/>
    <w:pPr>
      <w:suppressLineNumbers/>
      <w:tabs>
        <w:tab w:val="center" w:pos="5244"/>
        <w:tab w:val="right" w:pos="10488"/>
      </w:tabs>
    </w:pPr>
  </w:style>
  <w:style w:type="paragraph" w:styleId="ac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BorderlessTable">
    <w:name w:val="Borderless Table"/>
    <w:basedOn w:val="Epigraph"/>
  </w:style>
  <w:style w:type="character" w:customStyle="1" w:styleId="ad">
    <w:name w:val="Заголовок Знак"/>
    <w:basedOn w:val="a1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ae">
    <w:name w:val="Абзац списка Знак"/>
    <w:basedOn w:val="a1"/>
  </w:style>
  <w:style w:type="character" w:customStyle="1" w:styleId="Konstruktor0">
    <w:name w:val="Konstruktor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d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1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af">
    <w:name w:val="Заполнитель"/>
    <w:rPr>
      <w:smallCaps/>
      <w:color w:val="008080"/>
      <w:u w:val="dotte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2022-05-23T15:06:00Z</dcterms:created>
  <dcterms:modified xsi:type="dcterms:W3CDTF">2022-11-16T10:22:00Z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